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A2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Allentown Central Catholic High School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Incoming College Preparatory English 1 Summer Reading</w:t>
      </w:r>
    </w:p>
    <w:p w:rsid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7A02" w:rsidRDefault="00617A02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932" w:rsidRDefault="002D7932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Leingen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Versus the Ants</w:t>
      </w:r>
      <w:r>
        <w:rPr>
          <w:rFonts w:ascii="Times New Roman" w:hAnsi="Times New Roman" w:cs="Times New Roman"/>
          <w:sz w:val="24"/>
          <w:szCs w:val="24"/>
        </w:rPr>
        <w:t xml:space="preserve"> – Carl Stephenson</w:t>
      </w:r>
    </w:p>
    <w:p w:rsidR="002D7932" w:rsidRDefault="002D7932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932" w:rsidRDefault="002D7932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2129">
        <w:rPr>
          <w:rFonts w:ascii="Times New Roman" w:hAnsi="Times New Roman" w:cs="Times New Roman"/>
          <w:sz w:val="24"/>
          <w:szCs w:val="24"/>
        </w:rPr>
        <w:t>How does the first sentence give the conflict?</w:t>
      </w:r>
    </w:p>
    <w:p w:rsidR="00432129" w:rsidRDefault="00432129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7F7">
        <w:rPr>
          <w:rFonts w:ascii="Times New Roman" w:hAnsi="Times New Roman" w:cs="Times New Roman"/>
          <w:sz w:val="24"/>
          <w:szCs w:val="24"/>
        </w:rPr>
        <w:t>response to the Brazilian official’s tip?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large is the ant invasion?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does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view as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advantange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How many workers does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employ?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How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triumphed over the Brazilian wilderness?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How did the workers react to the news?  Why?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What was the first defense against the ants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prepared?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Why did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escort women, children, and cattle to the plantation?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was the second defense against the ants?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How does the narrator heighten the tension?</w:t>
      </w:r>
    </w:p>
    <w:p w:rsidR="00E037F7" w:rsidRDefault="00E037F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EA6CB6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="00EA6CB6">
        <w:rPr>
          <w:rFonts w:ascii="Times New Roman" w:hAnsi="Times New Roman" w:cs="Times New Roman"/>
          <w:sz w:val="24"/>
          <w:szCs w:val="24"/>
        </w:rPr>
        <w:t>Leiningen’s</w:t>
      </w:r>
      <w:proofErr w:type="spellEnd"/>
      <w:r w:rsidR="00EA6CB6">
        <w:rPr>
          <w:rFonts w:ascii="Times New Roman" w:hAnsi="Times New Roman" w:cs="Times New Roman"/>
          <w:sz w:val="24"/>
          <w:szCs w:val="24"/>
        </w:rPr>
        <w:t xml:space="preserve"> reaction to seeing the ants?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How are the ants described as they are waiting for the wings to move into position?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How did the ants cross the moat?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What was the next barrier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his men throw up?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What happened to the peon </w:t>
      </w:r>
      <w:proofErr w:type="spellStart"/>
      <w:r>
        <w:rPr>
          <w:rFonts w:ascii="Times New Roman" w:hAnsi="Times New Roman" w:cs="Times New Roman"/>
          <w:sz w:val="24"/>
          <w:szCs w:val="24"/>
        </w:rPr>
        <w:t>whi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 not pull his shovel back quickly enough?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What orders did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 before he goes to bed?  Why?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How did the ants eventually cross the moat?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What happened to the pampas stag?  What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response?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How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response changed on the second day?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How did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respond to the rafts?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What was the second line of defense?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What two steps did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take when the ants had covered the petrol moat?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What was the last resort that occurred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plan?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How does he prepare himself for this?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How did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 to save his plantation?</w:t>
      </w:r>
    </w:p>
    <w:p w:rsidR="00EA6CB6" w:rsidRDefault="00EA6CB6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Plot is the sequence of related events </w:t>
      </w:r>
      <w:r w:rsidR="00DE2A20">
        <w:rPr>
          <w:rFonts w:ascii="Times New Roman" w:hAnsi="Times New Roman" w:cs="Times New Roman"/>
          <w:sz w:val="24"/>
          <w:szCs w:val="24"/>
        </w:rPr>
        <w:t xml:space="preserve">that make up a story.  </w:t>
      </w:r>
      <w:r w:rsidR="001E62F2">
        <w:rPr>
          <w:rFonts w:ascii="Times New Roman" w:hAnsi="Times New Roman" w:cs="Times New Roman"/>
          <w:sz w:val="24"/>
          <w:szCs w:val="24"/>
        </w:rPr>
        <w:t>In a short essay, explain a) h</w:t>
      </w:r>
      <w:r w:rsidR="00DE2A20">
        <w:rPr>
          <w:rFonts w:ascii="Times New Roman" w:hAnsi="Times New Roman" w:cs="Times New Roman"/>
          <w:sz w:val="24"/>
          <w:szCs w:val="24"/>
        </w:rPr>
        <w:t>ow the plot of “</w:t>
      </w:r>
      <w:proofErr w:type="spellStart"/>
      <w:r w:rsidR="00DE2A20"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 w:rsidR="00DE2A20">
        <w:rPr>
          <w:rFonts w:ascii="Times New Roman" w:hAnsi="Times New Roman" w:cs="Times New Roman"/>
          <w:sz w:val="24"/>
          <w:szCs w:val="24"/>
        </w:rPr>
        <w:t xml:space="preserve"> Versus the Ants” arouse</w:t>
      </w:r>
      <w:r w:rsidR="001E62F2">
        <w:rPr>
          <w:rFonts w:ascii="Times New Roman" w:hAnsi="Times New Roman" w:cs="Times New Roman"/>
          <w:sz w:val="24"/>
          <w:szCs w:val="24"/>
        </w:rPr>
        <w:t>s</w:t>
      </w:r>
      <w:r w:rsidR="00DE2A20">
        <w:rPr>
          <w:rFonts w:ascii="Times New Roman" w:hAnsi="Times New Roman" w:cs="Times New Roman"/>
          <w:sz w:val="24"/>
          <w:szCs w:val="24"/>
        </w:rPr>
        <w:t xml:space="preserve"> the reader’s interest and keep</w:t>
      </w:r>
      <w:r w:rsidR="001E62F2">
        <w:rPr>
          <w:rFonts w:ascii="Times New Roman" w:hAnsi="Times New Roman" w:cs="Times New Roman"/>
          <w:sz w:val="24"/>
          <w:szCs w:val="24"/>
        </w:rPr>
        <w:t>s</w:t>
      </w:r>
      <w:r w:rsidR="00DE2A20">
        <w:rPr>
          <w:rFonts w:ascii="Times New Roman" w:hAnsi="Times New Roman" w:cs="Times New Roman"/>
          <w:sz w:val="24"/>
          <w:szCs w:val="24"/>
        </w:rPr>
        <w:t xml:space="preserve"> it going</w:t>
      </w:r>
      <w:r w:rsidR="001E62F2">
        <w:rPr>
          <w:rFonts w:ascii="Times New Roman" w:hAnsi="Times New Roman" w:cs="Times New Roman"/>
          <w:sz w:val="24"/>
          <w:szCs w:val="24"/>
        </w:rPr>
        <w:t xml:space="preserve"> and b) explain w</w:t>
      </w:r>
      <w:r w:rsidR="00DE2A20">
        <w:rPr>
          <w:rFonts w:ascii="Times New Roman" w:hAnsi="Times New Roman" w:cs="Times New Roman"/>
          <w:sz w:val="24"/>
          <w:szCs w:val="24"/>
        </w:rPr>
        <w:t>hat details the author use</w:t>
      </w:r>
      <w:r w:rsidR="001E62F2">
        <w:rPr>
          <w:rFonts w:ascii="Times New Roman" w:hAnsi="Times New Roman" w:cs="Times New Roman"/>
          <w:sz w:val="24"/>
          <w:szCs w:val="24"/>
        </w:rPr>
        <w:t>s</w:t>
      </w:r>
      <w:r w:rsidR="00DE2A20">
        <w:rPr>
          <w:rFonts w:ascii="Times New Roman" w:hAnsi="Times New Roman" w:cs="Times New Roman"/>
          <w:sz w:val="24"/>
          <w:szCs w:val="24"/>
        </w:rPr>
        <w:t xml:space="preserve"> to suggest that </w:t>
      </w:r>
      <w:proofErr w:type="spellStart"/>
      <w:r w:rsidR="00DE2A20">
        <w:rPr>
          <w:rFonts w:ascii="Times New Roman" w:hAnsi="Times New Roman" w:cs="Times New Roman"/>
          <w:sz w:val="24"/>
          <w:szCs w:val="24"/>
        </w:rPr>
        <w:t>Leiningen</w:t>
      </w:r>
      <w:proofErr w:type="spellEnd"/>
      <w:r w:rsidR="00DE2A20">
        <w:rPr>
          <w:rFonts w:ascii="Times New Roman" w:hAnsi="Times New Roman" w:cs="Times New Roman"/>
          <w:sz w:val="24"/>
          <w:szCs w:val="24"/>
        </w:rPr>
        <w:t xml:space="preserve"> will ultimately triumph</w:t>
      </w:r>
      <w:r w:rsidR="001E62F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E2A20" w:rsidRPr="002D7932" w:rsidRDefault="00DE2A20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E2A20" w:rsidRPr="002D7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C3"/>
    <w:rsid w:val="000821A2"/>
    <w:rsid w:val="001548C3"/>
    <w:rsid w:val="001E62F2"/>
    <w:rsid w:val="002D7932"/>
    <w:rsid w:val="003D07DF"/>
    <w:rsid w:val="00432129"/>
    <w:rsid w:val="00617A02"/>
    <w:rsid w:val="00863D39"/>
    <w:rsid w:val="00B23FB7"/>
    <w:rsid w:val="00DE2A20"/>
    <w:rsid w:val="00E037F7"/>
    <w:rsid w:val="00E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971B"/>
  <w15:chartTrackingRefBased/>
  <w15:docId w15:val="{947BBAAC-E226-4059-A749-2600A342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ACCHS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Baser</dc:creator>
  <cp:keywords/>
  <dc:description/>
  <cp:lastModifiedBy>Robert Baser</cp:lastModifiedBy>
  <cp:revision>7</cp:revision>
  <dcterms:created xsi:type="dcterms:W3CDTF">2024-02-06T14:55:00Z</dcterms:created>
  <dcterms:modified xsi:type="dcterms:W3CDTF">2024-02-07T13:35:00Z</dcterms:modified>
</cp:coreProperties>
</file>